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1B" w:rsidRPr="00B228DA" w:rsidRDefault="006D691B" w:rsidP="006D691B">
      <w:pPr>
        <w:jc w:val="center"/>
        <w:rPr>
          <w:b/>
        </w:rPr>
      </w:pPr>
      <w:r w:rsidRPr="00B228DA">
        <w:rPr>
          <w:b/>
        </w:rPr>
        <w:t xml:space="preserve">КАРТА НАБЛЮДЕНИЯ </w:t>
      </w:r>
    </w:p>
    <w:p w:rsidR="006D691B" w:rsidRPr="002007C7" w:rsidRDefault="006D691B" w:rsidP="008D2048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/>
        </w:rPr>
      </w:pPr>
      <w:r w:rsidRPr="002007C7">
        <w:rPr>
          <w:b/>
        </w:rPr>
        <w:t>Наблюдение ведется за группой _______________________</w:t>
      </w:r>
      <w:r w:rsidR="008D2048" w:rsidRPr="002007C7">
        <w:rPr>
          <w:b/>
        </w:rPr>
        <w:t>_________</w:t>
      </w:r>
    </w:p>
    <w:p w:rsidR="006D691B" w:rsidRPr="002007C7" w:rsidRDefault="006D691B" w:rsidP="008D2048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/>
        </w:rPr>
      </w:pPr>
      <w:r w:rsidRPr="002007C7">
        <w:rPr>
          <w:b/>
        </w:rPr>
        <w:t>В группе _________________ человек</w:t>
      </w:r>
    </w:p>
    <w:p w:rsidR="00D90D0C" w:rsidRPr="00682B00" w:rsidRDefault="00D90D0C" w:rsidP="00D90D0C">
      <w:pPr>
        <w:pStyle w:val="a5"/>
        <w:numPr>
          <w:ilvl w:val="0"/>
          <w:numId w:val="4"/>
        </w:numPr>
        <w:jc w:val="both"/>
        <w:rPr>
          <w:b/>
        </w:rPr>
      </w:pPr>
      <w:r w:rsidRPr="00682B00">
        <w:rPr>
          <w:b/>
        </w:rPr>
        <w:t>Умение принимать и сохранять</w:t>
      </w:r>
      <w:r w:rsidR="005B59C8" w:rsidRPr="00682B00">
        <w:rPr>
          <w:b/>
        </w:rPr>
        <w:t xml:space="preserve"> </w:t>
      </w:r>
      <w:r w:rsidR="00682B00" w:rsidRPr="00682B00">
        <w:rPr>
          <w:b/>
        </w:rPr>
        <w:t>учебные задачи R1.</w:t>
      </w:r>
    </w:p>
    <w:p w:rsidR="00403E92" w:rsidRPr="00682B00" w:rsidRDefault="005B59C8" w:rsidP="00682B00">
      <w:pPr>
        <w:jc w:val="both"/>
        <w:rPr>
          <w:b/>
          <w:i/>
        </w:rPr>
      </w:pPr>
      <w:r w:rsidRPr="00652CCC">
        <w:rPr>
          <w:b/>
          <w:i/>
        </w:rPr>
        <w:t xml:space="preserve">   </w:t>
      </w:r>
      <w:r w:rsidR="006D691B" w:rsidRPr="00652CCC">
        <w:rPr>
          <w:b/>
          <w:i/>
        </w:rPr>
        <w:t>Отметки в карте наблюдений ставят</w:t>
      </w:r>
      <w:r w:rsidR="00652CCC">
        <w:rPr>
          <w:b/>
          <w:i/>
        </w:rPr>
        <w:t>ся в процессе выполнения задания.</w:t>
      </w:r>
    </w:p>
    <w:p w:rsidR="00403E92" w:rsidRPr="00652CCC" w:rsidRDefault="00403E92" w:rsidP="00403E92">
      <w:pPr>
        <w:pStyle w:val="a5"/>
        <w:ind w:left="1080"/>
        <w:jc w:val="both"/>
        <w:rPr>
          <w:b/>
        </w:rPr>
      </w:pPr>
      <w:r w:rsidRPr="00652CCC">
        <w:rPr>
          <w:b/>
        </w:rPr>
        <w:t>Таблица 1</w:t>
      </w:r>
      <w:r w:rsidR="00D90D0C" w:rsidRPr="00652CCC">
        <w:rPr>
          <w:b/>
        </w:rPr>
        <w:t>. Понимание инструкции.</w:t>
      </w:r>
    </w:p>
    <w:tbl>
      <w:tblPr>
        <w:tblStyle w:val="a7"/>
        <w:tblW w:w="10916" w:type="dxa"/>
        <w:tblInd w:w="-885" w:type="dxa"/>
        <w:tblLook w:val="04A0"/>
      </w:tblPr>
      <w:tblGrid>
        <w:gridCol w:w="993"/>
        <w:gridCol w:w="993"/>
        <w:gridCol w:w="1063"/>
        <w:gridCol w:w="1063"/>
        <w:gridCol w:w="1134"/>
        <w:gridCol w:w="1134"/>
        <w:gridCol w:w="1134"/>
        <w:gridCol w:w="1134"/>
        <w:gridCol w:w="1134"/>
        <w:gridCol w:w="1134"/>
      </w:tblGrid>
      <w:tr w:rsidR="00403E92" w:rsidRPr="00652CCC" w:rsidTr="008D2048">
        <w:tc>
          <w:tcPr>
            <w:tcW w:w="10916" w:type="dxa"/>
            <w:gridSpan w:val="10"/>
          </w:tcPr>
          <w:p w:rsidR="00403E92" w:rsidRPr="00AD4B02" w:rsidRDefault="00403E92" w:rsidP="00AD4B02">
            <w:pPr>
              <w:jc w:val="center"/>
            </w:pPr>
            <w:r w:rsidRPr="00652CCC">
              <w:rPr>
                <w:b/>
              </w:rPr>
              <w:t>Ученики</w:t>
            </w:r>
            <w:r w:rsidRPr="00652CCC">
              <w:t>:</w:t>
            </w:r>
            <w:r w:rsidR="00AD4B02">
              <w:t xml:space="preserve"> </w:t>
            </w:r>
            <w:r w:rsidRPr="00652CCC">
              <w:rPr>
                <w:b/>
                <w:i/>
              </w:rPr>
              <w:t>поставить в каждой ячейке</w:t>
            </w:r>
            <w:r w:rsidR="00496E0B" w:rsidRPr="00496E0B">
              <w:rPr>
                <w:b/>
              </w:rPr>
              <w:t xml:space="preserve"> </w:t>
            </w:r>
            <w:proofErr w:type="spellStart"/>
            <w:r w:rsidR="00496E0B" w:rsidRPr="00496E0B">
              <w:rPr>
                <w:b/>
              </w:rPr>
              <w:t>нн</w:t>
            </w:r>
            <w:proofErr w:type="spellEnd"/>
            <w:r w:rsidR="00496E0B" w:rsidRPr="00496E0B">
              <w:rPr>
                <w:b/>
              </w:rPr>
              <w:t xml:space="preserve">, </w:t>
            </w:r>
            <w:proofErr w:type="gramStart"/>
            <w:r w:rsidR="00496E0B" w:rsidRPr="00496E0B">
              <w:rPr>
                <w:b/>
              </w:rPr>
              <w:t>н</w:t>
            </w:r>
            <w:proofErr w:type="gramEnd"/>
            <w:r w:rsidR="00496E0B" w:rsidRPr="00496E0B">
              <w:rPr>
                <w:b/>
              </w:rPr>
              <w:t>. с или в</w:t>
            </w:r>
            <w:r w:rsidR="00D90D0C" w:rsidRPr="00652CCC">
              <w:rPr>
                <w:b/>
                <w:i/>
              </w:rPr>
              <w:t>:</w:t>
            </w:r>
            <w:r w:rsidRPr="00652CCC">
              <w:rPr>
                <w:b/>
                <w:i/>
              </w:rPr>
              <w:t xml:space="preserve"> </w:t>
            </w:r>
          </w:p>
          <w:p w:rsidR="00403E92" w:rsidRPr="00652CCC" w:rsidRDefault="00D90D0C" w:rsidP="00452547">
            <w:pPr>
              <w:rPr>
                <w:b/>
              </w:rPr>
            </w:pPr>
            <w:proofErr w:type="spellStart"/>
            <w:r w:rsidRPr="00652CCC">
              <w:rPr>
                <w:b/>
              </w:rPr>
              <w:t>нн</w:t>
            </w:r>
            <w:proofErr w:type="spellEnd"/>
            <w:r w:rsidRPr="00652CCC">
              <w:rPr>
                <w:b/>
              </w:rPr>
              <w:t xml:space="preserve"> (</w:t>
            </w:r>
            <w:r w:rsidRPr="00652CCC">
              <w:t>ниже низкого)</w:t>
            </w:r>
            <w:r w:rsidR="00403E92" w:rsidRPr="00652CCC">
              <w:rPr>
                <w:b/>
              </w:rPr>
              <w:t xml:space="preserve"> </w:t>
            </w:r>
            <w:r w:rsidR="00652CCC">
              <w:rPr>
                <w:b/>
              </w:rPr>
              <w:t>–</w:t>
            </w:r>
            <w:r w:rsidRPr="00652CCC">
              <w:rPr>
                <w:b/>
              </w:rPr>
              <w:t xml:space="preserve"> </w:t>
            </w:r>
            <w:r w:rsidR="00652CCC" w:rsidRPr="00652CCC">
              <w:t>не понял инструкцию и что</w:t>
            </w:r>
            <w:r w:rsidR="00682B00">
              <w:t xml:space="preserve"> надо</w:t>
            </w:r>
            <w:r w:rsidR="00652CCC" w:rsidRPr="00652CCC">
              <w:t xml:space="preserve"> делать.</w:t>
            </w:r>
          </w:p>
          <w:p w:rsidR="00403E92" w:rsidRPr="00652CCC" w:rsidRDefault="00D90D0C" w:rsidP="00452547">
            <w:proofErr w:type="spellStart"/>
            <w:r w:rsidRPr="00652CCC">
              <w:rPr>
                <w:b/>
              </w:rPr>
              <w:t>н</w:t>
            </w:r>
            <w:proofErr w:type="spellEnd"/>
            <w:r w:rsidRPr="00652CCC">
              <w:t xml:space="preserve"> (</w:t>
            </w:r>
            <w:proofErr w:type="gramStart"/>
            <w:r w:rsidRPr="00652CCC">
              <w:t>низкий</w:t>
            </w:r>
            <w:proofErr w:type="gramEnd"/>
            <w:r w:rsidRPr="00652CCC">
              <w:t xml:space="preserve">) </w:t>
            </w:r>
            <w:r w:rsidR="00682B00">
              <w:t>–</w:t>
            </w:r>
            <w:r w:rsidRPr="00652CCC">
              <w:t xml:space="preserve"> </w:t>
            </w:r>
            <w:r w:rsidR="00682B00">
              <w:t>понял инструкцию и что надо делать, но требуется помощь.</w:t>
            </w:r>
          </w:p>
          <w:p w:rsidR="00403E92" w:rsidRPr="00652CCC" w:rsidRDefault="00D90D0C" w:rsidP="00452547">
            <w:proofErr w:type="gramStart"/>
            <w:r w:rsidRPr="00652CCC">
              <w:rPr>
                <w:b/>
              </w:rPr>
              <w:t>с</w:t>
            </w:r>
            <w:proofErr w:type="gramEnd"/>
            <w:r w:rsidRPr="00652CCC">
              <w:t xml:space="preserve"> (средний) </w:t>
            </w:r>
            <w:r w:rsidR="00682B00">
              <w:t>–</w:t>
            </w:r>
            <w:r w:rsidRPr="00652CCC">
              <w:t xml:space="preserve"> </w:t>
            </w:r>
            <w:r w:rsidR="00682B00">
              <w:t>понял инструкцию и что надо делать.</w:t>
            </w:r>
          </w:p>
          <w:p w:rsidR="00403E92" w:rsidRPr="00652CCC" w:rsidRDefault="00D90D0C" w:rsidP="00452547">
            <w:r w:rsidRPr="00652CCC">
              <w:rPr>
                <w:b/>
              </w:rPr>
              <w:t>в</w:t>
            </w:r>
            <w:r w:rsidR="00403E92" w:rsidRPr="00652CCC">
              <w:t xml:space="preserve"> </w:t>
            </w:r>
            <w:r w:rsidRPr="00652CCC">
              <w:t>(</w:t>
            </w:r>
            <w:proofErr w:type="gramStart"/>
            <w:r w:rsidRPr="00652CCC">
              <w:t>высокий</w:t>
            </w:r>
            <w:proofErr w:type="gramEnd"/>
            <w:r w:rsidRPr="00652CCC">
              <w:t xml:space="preserve">) </w:t>
            </w:r>
            <w:r w:rsidR="00652CCC">
              <w:t>–</w:t>
            </w:r>
            <w:r w:rsidRPr="00652CCC">
              <w:t xml:space="preserve"> </w:t>
            </w:r>
            <w:r w:rsidR="00652CCC">
              <w:t>понял инструкцию и объяснил</w:t>
            </w:r>
            <w:r w:rsidR="00682B00">
              <w:t>,</w:t>
            </w:r>
            <w:r w:rsidR="00652CCC">
              <w:t xml:space="preserve"> что</w:t>
            </w:r>
            <w:r w:rsidR="00682B00">
              <w:t xml:space="preserve"> надо</w:t>
            </w:r>
            <w:r w:rsidR="00652CCC">
              <w:t xml:space="preserve"> делать другим членам группы.</w:t>
            </w:r>
          </w:p>
        </w:tc>
      </w:tr>
      <w:tr w:rsidR="008D2048" w:rsidRPr="00E97EAF" w:rsidTr="008D2048">
        <w:tc>
          <w:tcPr>
            <w:tcW w:w="1986" w:type="dxa"/>
            <w:gridSpan w:val="2"/>
          </w:tcPr>
          <w:p w:rsidR="00403E92" w:rsidRPr="00B228DA" w:rsidRDefault="00403E92" w:rsidP="00452547">
            <w:pPr>
              <w:jc w:val="center"/>
              <w:rPr>
                <w:b/>
              </w:rPr>
            </w:pPr>
            <w:r w:rsidRPr="00B228DA">
              <w:rPr>
                <w:b/>
              </w:rPr>
              <w:t>№1</w:t>
            </w:r>
          </w:p>
        </w:tc>
        <w:tc>
          <w:tcPr>
            <w:tcW w:w="2126" w:type="dxa"/>
            <w:gridSpan w:val="2"/>
          </w:tcPr>
          <w:p w:rsidR="00403E92" w:rsidRPr="00B228DA" w:rsidRDefault="00403E92" w:rsidP="00452547">
            <w:pPr>
              <w:jc w:val="center"/>
              <w:rPr>
                <w:b/>
              </w:rPr>
            </w:pPr>
            <w:r w:rsidRPr="00B228DA">
              <w:rPr>
                <w:b/>
              </w:rPr>
              <w:t>№2</w:t>
            </w:r>
          </w:p>
        </w:tc>
        <w:tc>
          <w:tcPr>
            <w:tcW w:w="2268" w:type="dxa"/>
            <w:gridSpan w:val="2"/>
          </w:tcPr>
          <w:p w:rsidR="00403E92" w:rsidRPr="00B228DA" w:rsidRDefault="00403E92" w:rsidP="00452547">
            <w:pPr>
              <w:jc w:val="center"/>
              <w:rPr>
                <w:b/>
              </w:rPr>
            </w:pPr>
            <w:r w:rsidRPr="00B228DA">
              <w:rPr>
                <w:b/>
              </w:rPr>
              <w:t>№3</w:t>
            </w:r>
          </w:p>
        </w:tc>
        <w:tc>
          <w:tcPr>
            <w:tcW w:w="2268" w:type="dxa"/>
            <w:gridSpan w:val="2"/>
          </w:tcPr>
          <w:p w:rsidR="00403E92" w:rsidRPr="00B228DA" w:rsidRDefault="00403E92" w:rsidP="00452547">
            <w:pPr>
              <w:jc w:val="center"/>
              <w:rPr>
                <w:b/>
              </w:rPr>
            </w:pPr>
            <w:r w:rsidRPr="00B228DA">
              <w:rPr>
                <w:b/>
              </w:rPr>
              <w:t>№4</w:t>
            </w:r>
          </w:p>
        </w:tc>
        <w:tc>
          <w:tcPr>
            <w:tcW w:w="2268" w:type="dxa"/>
            <w:gridSpan w:val="2"/>
          </w:tcPr>
          <w:p w:rsidR="00403E92" w:rsidRPr="00B228DA" w:rsidRDefault="00403E92" w:rsidP="00452547">
            <w:pPr>
              <w:jc w:val="center"/>
              <w:rPr>
                <w:b/>
              </w:rPr>
            </w:pPr>
            <w:r w:rsidRPr="00B228DA">
              <w:rPr>
                <w:b/>
              </w:rPr>
              <w:t>№5</w:t>
            </w:r>
          </w:p>
        </w:tc>
      </w:tr>
      <w:tr w:rsidR="008D2048" w:rsidTr="00403DC7">
        <w:tc>
          <w:tcPr>
            <w:tcW w:w="993" w:type="dxa"/>
          </w:tcPr>
          <w:p w:rsidR="008D2048" w:rsidRDefault="008D2048" w:rsidP="0045254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8D2048" w:rsidRDefault="008D2048" w:rsidP="0045254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063" w:type="dxa"/>
          </w:tcPr>
          <w:p w:rsidR="008D2048" w:rsidRDefault="008D2048" w:rsidP="0045254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063" w:type="dxa"/>
          </w:tcPr>
          <w:p w:rsidR="008D2048" w:rsidRDefault="008D2048" w:rsidP="0045254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8D2048" w:rsidRDefault="008D2048" w:rsidP="0045254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8D2048" w:rsidRDefault="008D2048" w:rsidP="0045254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8D2048" w:rsidRDefault="008D2048" w:rsidP="0045254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8D2048" w:rsidRDefault="008D2048" w:rsidP="0045254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8D2048" w:rsidRDefault="008D2048" w:rsidP="0045254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8D2048" w:rsidRDefault="008D2048" w:rsidP="00452547">
            <w:pPr>
              <w:jc w:val="both"/>
              <w:rPr>
                <w:sz w:val="32"/>
                <w:szCs w:val="32"/>
              </w:rPr>
            </w:pPr>
          </w:p>
        </w:tc>
      </w:tr>
    </w:tbl>
    <w:p w:rsidR="006D691B" w:rsidRPr="00682B00" w:rsidRDefault="005B59C8" w:rsidP="00AD4B02">
      <w:pPr>
        <w:pStyle w:val="a5"/>
        <w:numPr>
          <w:ilvl w:val="0"/>
          <w:numId w:val="4"/>
        </w:numPr>
      </w:pPr>
      <w:r w:rsidRPr="00AD4B02">
        <w:rPr>
          <w:b/>
        </w:rPr>
        <w:t>Умение договариваться и приходить к общему решению в совместной деятельности со сверстниками</w:t>
      </w:r>
      <w:r w:rsidR="00682B00" w:rsidRPr="00AD4B02">
        <w:rPr>
          <w:b/>
        </w:rPr>
        <w:t xml:space="preserve"> </w:t>
      </w:r>
      <w:r w:rsidR="00682B00" w:rsidRPr="00AD4B02">
        <w:rPr>
          <w:b/>
          <w:lang w:val="en-US"/>
        </w:rPr>
        <w:t>K</w:t>
      </w:r>
      <w:r w:rsidR="00682B00" w:rsidRPr="00AD4B02">
        <w:rPr>
          <w:b/>
        </w:rPr>
        <w:t>1.</w:t>
      </w:r>
    </w:p>
    <w:p w:rsidR="008C0E07" w:rsidRPr="00682B00" w:rsidRDefault="005B59C8" w:rsidP="00682B00">
      <w:pPr>
        <w:pStyle w:val="a5"/>
        <w:ind w:left="708"/>
        <w:jc w:val="both"/>
        <w:rPr>
          <w:b/>
          <w:i/>
        </w:rPr>
      </w:pPr>
      <w:r w:rsidRPr="00682B00">
        <w:rPr>
          <w:b/>
        </w:rPr>
        <w:t xml:space="preserve"> </w:t>
      </w:r>
      <w:r w:rsidRPr="00682B00">
        <w:rPr>
          <w:b/>
          <w:i/>
        </w:rPr>
        <w:t xml:space="preserve">   </w:t>
      </w:r>
      <w:r w:rsidR="008C0E07" w:rsidRPr="00682B00">
        <w:rPr>
          <w:b/>
          <w:i/>
        </w:rPr>
        <w:t xml:space="preserve">Отметки в карте наблюдений ставятся в конце </w:t>
      </w:r>
      <w:r w:rsidRPr="00682B00">
        <w:rPr>
          <w:b/>
          <w:i/>
        </w:rPr>
        <w:t>занятия (в последние 5 мин работы</w:t>
      </w:r>
      <w:r w:rsidR="008C0E07" w:rsidRPr="00682B00">
        <w:rPr>
          <w:b/>
          <w:i/>
        </w:rPr>
        <w:t>) по результат</w:t>
      </w:r>
      <w:r w:rsidRPr="00682B00">
        <w:rPr>
          <w:b/>
          <w:i/>
        </w:rPr>
        <w:t>ам наблюдений в ходе всего выполнения задания.</w:t>
      </w:r>
    </w:p>
    <w:p w:rsidR="008C0E07" w:rsidRPr="00A83D1F" w:rsidRDefault="008C0E07" w:rsidP="008C0E07">
      <w:pPr>
        <w:ind w:firstLine="709"/>
        <w:jc w:val="both"/>
      </w:pPr>
      <w:r w:rsidRPr="00682B00">
        <w:rPr>
          <w:b/>
        </w:rPr>
        <w:t>Таблица</w:t>
      </w:r>
      <w:r w:rsidR="005B59C8" w:rsidRPr="00682B00">
        <w:rPr>
          <w:b/>
        </w:rPr>
        <w:t xml:space="preserve"> 2</w:t>
      </w:r>
      <w:r w:rsidR="00682B00">
        <w:rPr>
          <w:b/>
        </w:rPr>
        <w:t xml:space="preserve"> </w:t>
      </w:r>
      <w:r w:rsidR="005B59C8" w:rsidRPr="00682B00">
        <w:rPr>
          <w:b/>
        </w:rPr>
        <w:t>.</w:t>
      </w:r>
      <w:r w:rsidR="00A83D1F">
        <w:rPr>
          <w:b/>
        </w:rPr>
        <w:t xml:space="preserve"> Ориентация на па</w:t>
      </w:r>
      <w:r w:rsidR="00AA63E5">
        <w:rPr>
          <w:b/>
        </w:rPr>
        <w:t>ртнёра и согласованность позиций</w:t>
      </w:r>
      <w:r w:rsidR="00A83D1F">
        <w:rPr>
          <w:b/>
        </w:rPr>
        <w:t xml:space="preserve"> группы.</w:t>
      </w:r>
    </w:p>
    <w:tbl>
      <w:tblPr>
        <w:tblStyle w:val="a7"/>
        <w:tblW w:w="10916" w:type="dxa"/>
        <w:tblInd w:w="-885" w:type="dxa"/>
        <w:tblLook w:val="04A0"/>
      </w:tblPr>
      <w:tblGrid>
        <w:gridCol w:w="993"/>
        <w:gridCol w:w="993"/>
        <w:gridCol w:w="1063"/>
        <w:gridCol w:w="1063"/>
        <w:gridCol w:w="1134"/>
        <w:gridCol w:w="1134"/>
        <w:gridCol w:w="1134"/>
        <w:gridCol w:w="1134"/>
        <w:gridCol w:w="1134"/>
        <w:gridCol w:w="1134"/>
      </w:tblGrid>
      <w:tr w:rsidR="008C0E07" w:rsidRPr="00682B00" w:rsidTr="008D2048">
        <w:tc>
          <w:tcPr>
            <w:tcW w:w="10916" w:type="dxa"/>
            <w:gridSpan w:val="10"/>
          </w:tcPr>
          <w:p w:rsidR="008C0E07" w:rsidRPr="00AD4B02" w:rsidRDefault="008C0E07" w:rsidP="00AD4B02">
            <w:pPr>
              <w:jc w:val="center"/>
            </w:pPr>
            <w:r w:rsidRPr="00682B00">
              <w:rPr>
                <w:b/>
              </w:rPr>
              <w:t>Ученики</w:t>
            </w:r>
            <w:r w:rsidRPr="00682B00">
              <w:t>:</w:t>
            </w:r>
            <w:r w:rsidR="00AD4B02">
              <w:t xml:space="preserve">  </w:t>
            </w:r>
            <w:r w:rsidRPr="00682B00">
              <w:rPr>
                <w:b/>
                <w:i/>
              </w:rPr>
              <w:t>поставить в каждой ячейке</w:t>
            </w:r>
            <w:r w:rsidR="00496E0B" w:rsidRPr="00496E0B">
              <w:rPr>
                <w:b/>
              </w:rPr>
              <w:t xml:space="preserve"> </w:t>
            </w:r>
            <w:proofErr w:type="spellStart"/>
            <w:r w:rsidR="00496E0B" w:rsidRPr="00496E0B">
              <w:rPr>
                <w:b/>
              </w:rPr>
              <w:t>нн</w:t>
            </w:r>
            <w:proofErr w:type="spellEnd"/>
            <w:r w:rsidR="00496E0B" w:rsidRPr="00496E0B">
              <w:rPr>
                <w:b/>
              </w:rPr>
              <w:t>, н. с или в</w:t>
            </w:r>
            <w:proofErr w:type="gramStart"/>
            <w:r w:rsidR="00496E0B">
              <w:rPr>
                <w:b/>
                <w:i/>
              </w:rPr>
              <w:t xml:space="preserve"> </w:t>
            </w:r>
            <w:r w:rsidR="00682B00" w:rsidRPr="00B228DA">
              <w:rPr>
                <w:b/>
                <w:i/>
              </w:rPr>
              <w:t>:</w:t>
            </w:r>
            <w:proofErr w:type="gramEnd"/>
          </w:p>
          <w:p w:rsidR="00B228DA" w:rsidRPr="00B228DA" w:rsidRDefault="00B228DA" w:rsidP="00B228DA">
            <w:proofErr w:type="spellStart"/>
            <w:r>
              <w:rPr>
                <w:b/>
              </w:rPr>
              <w:t>нн</w:t>
            </w:r>
            <w:proofErr w:type="spellEnd"/>
            <w:r>
              <w:rPr>
                <w:b/>
              </w:rPr>
              <w:t xml:space="preserve"> – </w:t>
            </w:r>
            <w:r>
              <w:t>не участвует в совместной деятельности и общении при выполнении задания.</w:t>
            </w:r>
          </w:p>
          <w:p w:rsidR="008C0E07" w:rsidRPr="00682B00" w:rsidRDefault="00682B00" w:rsidP="00452547">
            <w:proofErr w:type="spellStart"/>
            <w:r>
              <w:rPr>
                <w:b/>
              </w:rPr>
              <w:t>н</w:t>
            </w:r>
            <w:proofErr w:type="spellEnd"/>
            <w:r w:rsidR="008C0E07" w:rsidRPr="00682B00">
              <w:t xml:space="preserve"> – не слушает, перебивает, не учитывает мнения партнера</w:t>
            </w:r>
            <w:r w:rsidR="00B228DA">
              <w:t>.</w:t>
            </w:r>
            <w:r w:rsidR="008C0E07" w:rsidRPr="00682B00">
              <w:t xml:space="preserve"> </w:t>
            </w:r>
          </w:p>
          <w:p w:rsidR="008C0E07" w:rsidRPr="00682B00" w:rsidRDefault="00B228DA" w:rsidP="00452547">
            <w:proofErr w:type="gramStart"/>
            <w:r>
              <w:rPr>
                <w:b/>
              </w:rPr>
              <w:t>с</w:t>
            </w:r>
            <w:proofErr w:type="gramEnd"/>
            <w:r w:rsidR="008C0E07" w:rsidRPr="00682B00">
              <w:t xml:space="preserve"> – иногда прислушивается </w:t>
            </w:r>
            <w:proofErr w:type="gramStart"/>
            <w:r w:rsidR="008C0E07" w:rsidRPr="00682B00">
              <w:t>к</w:t>
            </w:r>
            <w:proofErr w:type="gramEnd"/>
            <w:r w:rsidR="008C0E07" w:rsidRPr="00682B00">
              <w:t xml:space="preserve"> партнеру, иногда игнорирует его мнение</w:t>
            </w:r>
            <w:r>
              <w:t>.</w:t>
            </w:r>
            <w:r w:rsidR="008C0E07" w:rsidRPr="00682B00">
              <w:t xml:space="preserve"> </w:t>
            </w:r>
          </w:p>
          <w:p w:rsidR="008C0E07" w:rsidRPr="00682B00" w:rsidRDefault="00B228DA" w:rsidP="00452547">
            <w:proofErr w:type="gramStart"/>
            <w:r>
              <w:rPr>
                <w:b/>
              </w:rPr>
              <w:t>в</w:t>
            </w:r>
            <w:proofErr w:type="gramEnd"/>
            <w:r w:rsidR="008C0E07" w:rsidRPr="00682B00">
              <w:t xml:space="preserve"> – внимательно выслушивает партнера, с уважением, относится к его позиции, старается ее учесть, если считает верной</w:t>
            </w:r>
            <w:r>
              <w:t>.</w:t>
            </w:r>
            <w:r w:rsidR="008C0E07" w:rsidRPr="00682B00">
              <w:t xml:space="preserve"> </w:t>
            </w:r>
          </w:p>
        </w:tc>
      </w:tr>
      <w:tr w:rsidR="008C0E07" w:rsidRPr="00682B00" w:rsidTr="00C66EF4">
        <w:tc>
          <w:tcPr>
            <w:tcW w:w="1986" w:type="dxa"/>
            <w:gridSpan w:val="2"/>
          </w:tcPr>
          <w:p w:rsidR="008C0E07" w:rsidRPr="00682B00" w:rsidRDefault="008C0E07" w:rsidP="00452547">
            <w:pPr>
              <w:jc w:val="center"/>
              <w:rPr>
                <w:b/>
              </w:rPr>
            </w:pPr>
            <w:r w:rsidRPr="00682B00">
              <w:rPr>
                <w:b/>
              </w:rPr>
              <w:t>№1</w:t>
            </w:r>
          </w:p>
        </w:tc>
        <w:tc>
          <w:tcPr>
            <w:tcW w:w="2126" w:type="dxa"/>
            <w:gridSpan w:val="2"/>
          </w:tcPr>
          <w:p w:rsidR="008C0E07" w:rsidRPr="00682B00" w:rsidRDefault="008C0E07" w:rsidP="00452547">
            <w:pPr>
              <w:jc w:val="center"/>
              <w:rPr>
                <w:b/>
              </w:rPr>
            </w:pPr>
            <w:r w:rsidRPr="00682B00">
              <w:rPr>
                <w:b/>
              </w:rPr>
              <w:t>№2</w:t>
            </w:r>
          </w:p>
        </w:tc>
        <w:tc>
          <w:tcPr>
            <w:tcW w:w="2268" w:type="dxa"/>
            <w:gridSpan w:val="2"/>
          </w:tcPr>
          <w:p w:rsidR="008C0E07" w:rsidRPr="00682B00" w:rsidRDefault="008C0E07" w:rsidP="00452547">
            <w:pPr>
              <w:jc w:val="center"/>
              <w:rPr>
                <w:b/>
              </w:rPr>
            </w:pPr>
            <w:r w:rsidRPr="00682B00">
              <w:rPr>
                <w:b/>
              </w:rPr>
              <w:t>№3</w:t>
            </w:r>
          </w:p>
        </w:tc>
        <w:tc>
          <w:tcPr>
            <w:tcW w:w="2268" w:type="dxa"/>
            <w:gridSpan w:val="2"/>
          </w:tcPr>
          <w:p w:rsidR="008C0E07" w:rsidRPr="00682B00" w:rsidRDefault="008C0E07" w:rsidP="00452547">
            <w:pPr>
              <w:jc w:val="center"/>
              <w:rPr>
                <w:b/>
              </w:rPr>
            </w:pPr>
            <w:r w:rsidRPr="00682B00">
              <w:rPr>
                <w:b/>
              </w:rPr>
              <w:t>№4</w:t>
            </w:r>
          </w:p>
        </w:tc>
        <w:tc>
          <w:tcPr>
            <w:tcW w:w="2268" w:type="dxa"/>
            <w:gridSpan w:val="2"/>
          </w:tcPr>
          <w:p w:rsidR="008C0E07" w:rsidRPr="00682B00" w:rsidRDefault="008C0E07" w:rsidP="00452547">
            <w:pPr>
              <w:jc w:val="center"/>
              <w:rPr>
                <w:b/>
              </w:rPr>
            </w:pPr>
            <w:r w:rsidRPr="00682B00">
              <w:rPr>
                <w:b/>
              </w:rPr>
              <w:t>№5</w:t>
            </w:r>
          </w:p>
        </w:tc>
      </w:tr>
      <w:tr w:rsidR="00B228DA" w:rsidRPr="00682B00" w:rsidTr="00670B0D">
        <w:tc>
          <w:tcPr>
            <w:tcW w:w="993" w:type="dxa"/>
          </w:tcPr>
          <w:p w:rsidR="00B228DA" w:rsidRPr="00682B00" w:rsidRDefault="00B228DA" w:rsidP="00AD4B02">
            <w:pPr>
              <w:jc w:val="both"/>
            </w:pPr>
          </w:p>
        </w:tc>
        <w:tc>
          <w:tcPr>
            <w:tcW w:w="993" w:type="dxa"/>
          </w:tcPr>
          <w:p w:rsidR="00B228DA" w:rsidRPr="00682B00" w:rsidRDefault="00B228DA" w:rsidP="00AD4B02">
            <w:pPr>
              <w:jc w:val="both"/>
            </w:pPr>
          </w:p>
        </w:tc>
        <w:tc>
          <w:tcPr>
            <w:tcW w:w="1063" w:type="dxa"/>
          </w:tcPr>
          <w:p w:rsidR="00B228DA" w:rsidRPr="00682B00" w:rsidRDefault="00B228DA" w:rsidP="00AD4B02">
            <w:pPr>
              <w:jc w:val="both"/>
            </w:pPr>
          </w:p>
        </w:tc>
        <w:tc>
          <w:tcPr>
            <w:tcW w:w="1063" w:type="dxa"/>
          </w:tcPr>
          <w:p w:rsidR="00B228DA" w:rsidRPr="00682B00" w:rsidRDefault="00B228DA" w:rsidP="00AD4B02">
            <w:pPr>
              <w:jc w:val="both"/>
            </w:pPr>
          </w:p>
        </w:tc>
        <w:tc>
          <w:tcPr>
            <w:tcW w:w="1134" w:type="dxa"/>
          </w:tcPr>
          <w:p w:rsidR="00B228DA" w:rsidRPr="00682B00" w:rsidRDefault="00B228DA" w:rsidP="00AD4B02">
            <w:pPr>
              <w:jc w:val="both"/>
            </w:pPr>
          </w:p>
        </w:tc>
        <w:tc>
          <w:tcPr>
            <w:tcW w:w="1134" w:type="dxa"/>
          </w:tcPr>
          <w:p w:rsidR="00B228DA" w:rsidRPr="00682B00" w:rsidRDefault="00B228DA" w:rsidP="00AD4B02">
            <w:pPr>
              <w:jc w:val="both"/>
            </w:pPr>
          </w:p>
        </w:tc>
        <w:tc>
          <w:tcPr>
            <w:tcW w:w="1134" w:type="dxa"/>
          </w:tcPr>
          <w:p w:rsidR="00B228DA" w:rsidRPr="00682B00" w:rsidRDefault="00B228DA" w:rsidP="00AD4B02">
            <w:pPr>
              <w:jc w:val="both"/>
            </w:pPr>
          </w:p>
        </w:tc>
        <w:tc>
          <w:tcPr>
            <w:tcW w:w="1134" w:type="dxa"/>
          </w:tcPr>
          <w:p w:rsidR="00B228DA" w:rsidRPr="00682B00" w:rsidRDefault="00B228DA" w:rsidP="00AD4B02">
            <w:pPr>
              <w:jc w:val="both"/>
            </w:pPr>
          </w:p>
        </w:tc>
        <w:tc>
          <w:tcPr>
            <w:tcW w:w="1134" w:type="dxa"/>
          </w:tcPr>
          <w:p w:rsidR="00B228DA" w:rsidRPr="00682B00" w:rsidRDefault="00B228DA" w:rsidP="00AD4B02">
            <w:pPr>
              <w:jc w:val="both"/>
            </w:pPr>
          </w:p>
        </w:tc>
        <w:tc>
          <w:tcPr>
            <w:tcW w:w="1134" w:type="dxa"/>
          </w:tcPr>
          <w:p w:rsidR="00B228DA" w:rsidRPr="00682B00" w:rsidRDefault="00B228DA" w:rsidP="00AD4B02">
            <w:pPr>
              <w:jc w:val="both"/>
            </w:pPr>
          </w:p>
        </w:tc>
      </w:tr>
    </w:tbl>
    <w:p w:rsidR="006D691B" w:rsidRPr="00AD4B02" w:rsidRDefault="00B228DA" w:rsidP="00AD4B02">
      <w:pPr>
        <w:pStyle w:val="a5"/>
        <w:numPr>
          <w:ilvl w:val="0"/>
          <w:numId w:val="4"/>
        </w:numPr>
        <w:rPr>
          <w:b/>
        </w:rPr>
      </w:pPr>
      <w:r w:rsidRPr="00AD4B02">
        <w:rPr>
          <w:b/>
        </w:rPr>
        <w:t>Использование речи для решения различных коммуникативных задач К3.</w:t>
      </w:r>
    </w:p>
    <w:p w:rsidR="00B228DA" w:rsidRDefault="00A83D1F" w:rsidP="00B228DA">
      <w:pPr>
        <w:ind w:left="720"/>
        <w:rPr>
          <w:b/>
          <w:i/>
        </w:rPr>
      </w:pPr>
      <w:r>
        <w:rPr>
          <w:b/>
          <w:i/>
        </w:rPr>
        <w:t xml:space="preserve">    </w:t>
      </w:r>
      <w:r w:rsidRPr="00682B00">
        <w:rPr>
          <w:b/>
          <w:i/>
        </w:rPr>
        <w:t>Отметки в карте наблюдений ставятся в конце занятия (в последние 5 мин работы) по результатам наблюдений в ходе всего выполнения задания.</w:t>
      </w:r>
    </w:p>
    <w:p w:rsidR="00A83D1F" w:rsidRDefault="00A83D1F" w:rsidP="00B228DA">
      <w:pPr>
        <w:ind w:left="720"/>
        <w:rPr>
          <w:b/>
        </w:rPr>
      </w:pPr>
      <w:r w:rsidRPr="00A83D1F">
        <w:rPr>
          <w:b/>
        </w:rPr>
        <w:t>Таблица 3.</w:t>
      </w:r>
      <w:r>
        <w:t xml:space="preserve">  </w:t>
      </w:r>
      <w:r w:rsidRPr="00A83D1F">
        <w:rPr>
          <w:b/>
        </w:rPr>
        <w:t>Выбор стиля общения (речи) в соответствии с поставленной задачей.</w:t>
      </w:r>
    </w:p>
    <w:tbl>
      <w:tblPr>
        <w:tblStyle w:val="a7"/>
        <w:tblW w:w="10916" w:type="dxa"/>
        <w:tblInd w:w="-885" w:type="dxa"/>
        <w:tblLook w:val="04A0"/>
      </w:tblPr>
      <w:tblGrid>
        <w:gridCol w:w="993"/>
        <w:gridCol w:w="993"/>
        <w:gridCol w:w="1063"/>
        <w:gridCol w:w="1063"/>
        <w:gridCol w:w="1134"/>
        <w:gridCol w:w="1134"/>
        <w:gridCol w:w="1134"/>
        <w:gridCol w:w="1134"/>
        <w:gridCol w:w="1134"/>
        <w:gridCol w:w="1134"/>
      </w:tblGrid>
      <w:tr w:rsidR="003F0590" w:rsidRPr="00682B00" w:rsidTr="00FB6266">
        <w:tc>
          <w:tcPr>
            <w:tcW w:w="10916" w:type="dxa"/>
            <w:gridSpan w:val="10"/>
          </w:tcPr>
          <w:p w:rsidR="003F0590" w:rsidRPr="00AD4B02" w:rsidRDefault="003F0590" w:rsidP="00AD4B02">
            <w:pPr>
              <w:jc w:val="center"/>
            </w:pPr>
            <w:r w:rsidRPr="00682B00">
              <w:rPr>
                <w:b/>
              </w:rPr>
              <w:t>Ученики</w:t>
            </w:r>
            <w:r w:rsidRPr="00682B00">
              <w:t>:</w:t>
            </w:r>
            <w:r w:rsidR="00AD4B02">
              <w:t xml:space="preserve">  </w:t>
            </w:r>
            <w:r w:rsidRPr="00682B00">
              <w:rPr>
                <w:b/>
                <w:i/>
              </w:rPr>
              <w:t>поставить в каждой ячейке</w:t>
            </w:r>
            <w:r w:rsidR="00496E0B" w:rsidRPr="00496E0B">
              <w:rPr>
                <w:b/>
              </w:rPr>
              <w:t xml:space="preserve"> </w:t>
            </w:r>
            <w:proofErr w:type="spellStart"/>
            <w:r w:rsidR="00496E0B" w:rsidRPr="00496E0B">
              <w:rPr>
                <w:b/>
              </w:rPr>
              <w:t>нн</w:t>
            </w:r>
            <w:proofErr w:type="spellEnd"/>
            <w:r w:rsidR="00496E0B" w:rsidRPr="00496E0B">
              <w:rPr>
                <w:b/>
              </w:rPr>
              <w:t xml:space="preserve">, </w:t>
            </w:r>
            <w:proofErr w:type="gramStart"/>
            <w:r w:rsidR="00496E0B" w:rsidRPr="00496E0B">
              <w:rPr>
                <w:b/>
              </w:rPr>
              <w:t>н</w:t>
            </w:r>
            <w:proofErr w:type="gramEnd"/>
            <w:r w:rsidR="00496E0B" w:rsidRPr="00496E0B">
              <w:rPr>
                <w:b/>
              </w:rPr>
              <w:t>. с или в</w:t>
            </w:r>
            <w:r w:rsidRPr="00B228DA">
              <w:rPr>
                <w:b/>
                <w:i/>
              </w:rPr>
              <w:t>:</w:t>
            </w:r>
          </w:p>
          <w:p w:rsidR="003F0590" w:rsidRPr="00EF5D70" w:rsidRDefault="003F0590" w:rsidP="00FB6266">
            <w:proofErr w:type="spellStart"/>
            <w:r>
              <w:rPr>
                <w:b/>
              </w:rPr>
              <w:t>нн</w:t>
            </w:r>
            <w:proofErr w:type="spellEnd"/>
            <w:r>
              <w:rPr>
                <w:b/>
              </w:rPr>
              <w:t xml:space="preserve"> – </w:t>
            </w:r>
            <w:r w:rsidR="00EF5D70">
              <w:t>не использует речь.</w:t>
            </w:r>
          </w:p>
          <w:p w:rsidR="003F0590" w:rsidRPr="00682B00" w:rsidRDefault="003F0590" w:rsidP="00FB6266">
            <w:proofErr w:type="spellStart"/>
            <w:r>
              <w:rPr>
                <w:b/>
              </w:rPr>
              <w:t>н</w:t>
            </w:r>
            <w:proofErr w:type="spellEnd"/>
            <w:r w:rsidRPr="00682B00">
              <w:t xml:space="preserve"> –  </w:t>
            </w:r>
            <w:r w:rsidR="00115AB1">
              <w:t xml:space="preserve">использует разговорную речь. </w:t>
            </w:r>
          </w:p>
          <w:p w:rsidR="003F0590" w:rsidRPr="00682B00" w:rsidRDefault="003F0590" w:rsidP="00FB6266">
            <w:r>
              <w:rPr>
                <w:b/>
              </w:rPr>
              <w:t>с</w:t>
            </w:r>
            <w:r w:rsidRPr="00682B00">
              <w:t xml:space="preserve"> –  </w:t>
            </w:r>
            <w:r w:rsidR="00115AB1">
              <w:t>использует элементы деловой речи, но иногда переходит на разговорную речь.</w:t>
            </w:r>
          </w:p>
          <w:p w:rsidR="003F0590" w:rsidRPr="00682B00" w:rsidRDefault="003F0590" w:rsidP="00FB6266">
            <w:r>
              <w:rPr>
                <w:b/>
              </w:rPr>
              <w:t>в</w:t>
            </w:r>
            <w:r w:rsidRPr="00682B00">
              <w:t xml:space="preserve"> –  </w:t>
            </w:r>
            <w:r w:rsidR="00115AB1">
              <w:t xml:space="preserve">использует деловую речь </w:t>
            </w:r>
            <w:r w:rsidR="00EF5D70">
              <w:t xml:space="preserve"> для решения </w:t>
            </w:r>
            <w:r w:rsidR="00115AB1">
              <w:t>коммуникативных задач.</w:t>
            </w:r>
          </w:p>
        </w:tc>
      </w:tr>
      <w:tr w:rsidR="003F0590" w:rsidRPr="00682B00" w:rsidTr="00FB6266">
        <w:tc>
          <w:tcPr>
            <w:tcW w:w="1986" w:type="dxa"/>
            <w:gridSpan w:val="2"/>
          </w:tcPr>
          <w:p w:rsidR="003F0590" w:rsidRPr="00682B00" w:rsidRDefault="003F0590" w:rsidP="00FB6266">
            <w:pPr>
              <w:jc w:val="center"/>
              <w:rPr>
                <w:b/>
              </w:rPr>
            </w:pPr>
            <w:r w:rsidRPr="00682B00">
              <w:rPr>
                <w:b/>
              </w:rPr>
              <w:t>№1</w:t>
            </w:r>
          </w:p>
        </w:tc>
        <w:tc>
          <w:tcPr>
            <w:tcW w:w="2126" w:type="dxa"/>
            <w:gridSpan w:val="2"/>
          </w:tcPr>
          <w:p w:rsidR="003F0590" w:rsidRPr="00682B00" w:rsidRDefault="003F0590" w:rsidP="00FB6266">
            <w:pPr>
              <w:jc w:val="center"/>
              <w:rPr>
                <w:b/>
              </w:rPr>
            </w:pPr>
            <w:r w:rsidRPr="00682B00">
              <w:rPr>
                <w:b/>
              </w:rPr>
              <w:t>№2</w:t>
            </w:r>
          </w:p>
        </w:tc>
        <w:tc>
          <w:tcPr>
            <w:tcW w:w="2268" w:type="dxa"/>
            <w:gridSpan w:val="2"/>
          </w:tcPr>
          <w:p w:rsidR="003F0590" w:rsidRPr="00682B00" w:rsidRDefault="003F0590" w:rsidP="00FB6266">
            <w:pPr>
              <w:jc w:val="center"/>
              <w:rPr>
                <w:b/>
              </w:rPr>
            </w:pPr>
            <w:r w:rsidRPr="00682B00">
              <w:rPr>
                <w:b/>
              </w:rPr>
              <w:t>№3</w:t>
            </w:r>
          </w:p>
        </w:tc>
        <w:tc>
          <w:tcPr>
            <w:tcW w:w="2268" w:type="dxa"/>
            <w:gridSpan w:val="2"/>
          </w:tcPr>
          <w:p w:rsidR="003F0590" w:rsidRPr="00682B00" w:rsidRDefault="003F0590" w:rsidP="00FB6266">
            <w:pPr>
              <w:jc w:val="center"/>
              <w:rPr>
                <w:b/>
              </w:rPr>
            </w:pPr>
            <w:r w:rsidRPr="00682B00">
              <w:rPr>
                <w:b/>
              </w:rPr>
              <w:t>№4</w:t>
            </w:r>
          </w:p>
        </w:tc>
        <w:tc>
          <w:tcPr>
            <w:tcW w:w="2268" w:type="dxa"/>
            <w:gridSpan w:val="2"/>
          </w:tcPr>
          <w:p w:rsidR="003F0590" w:rsidRPr="00682B00" w:rsidRDefault="003F0590" w:rsidP="00FB6266">
            <w:pPr>
              <w:jc w:val="center"/>
              <w:rPr>
                <w:b/>
              </w:rPr>
            </w:pPr>
            <w:r w:rsidRPr="00682B00">
              <w:rPr>
                <w:b/>
              </w:rPr>
              <w:t>№5</w:t>
            </w:r>
          </w:p>
        </w:tc>
      </w:tr>
      <w:tr w:rsidR="003F0590" w:rsidRPr="00682B00" w:rsidTr="00FB6266">
        <w:tc>
          <w:tcPr>
            <w:tcW w:w="993" w:type="dxa"/>
          </w:tcPr>
          <w:p w:rsidR="003F0590" w:rsidRPr="00682B00" w:rsidRDefault="003F0590" w:rsidP="00FB6266">
            <w:pPr>
              <w:jc w:val="both"/>
            </w:pPr>
          </w:p>
        </w:tc>
        <w:tc>
          <w:tcPr>
            <w:tcW w:w="993" w:type="dxa"/>
          </w:tcPr>
          <w:p w:rsidR="003F0590" w:rsidRPr="00682B00" w:rsidRDefault="003F0590" w:rsidP="00FB6266">
            <w:pPr>
              <w:jc w:val="both"/>
            </w:pPr>
          </w:p>
        </w:tc>
        <w:tc>
          <w:tcPr>
            <w:tcW w:w="1063" w:type="dxa"/>
          </w:tcPr>
          <w:p w:rsidR="003F0590" w:rsidRPr="00682B00" w:rsidRDefault="003F0590" w:rsidP="00FB6266">
            <w:pPr>
              <w:jc w:val="both"/>
            </w:pPr>
          </w:p>
        </w:tc>
        <w:tc>
          <w:tcPr>
            <w:tcW w:w="1063" w:type="dxa"/>
          </w:tcPr>
          <w:p w:rsidR="003F0590" w:rsidRPr="00682B00" w:rsidRDefault="003F0590" w:rsidP="00FB6266">
            <w:pPr>
              <w:jc w:val="both"/>
            </w:pPr>
          </w:p>
        </w:tc>
        <w:tc>
          <w:tcPr>
            <w:tcW w:w="1134" w:type="dxa"/>
          </w:tcPr>
          <w:p w:rsidR="003F0590" w:rsidRPr="00682B00" w:rsidRDefault="003F0590" w:rsidP="00FB6266">
            <w:pPr>
              <w:jc w:val="both"/>
            </w:pPr>
          </w:p>
        </w:tc>
        <w:tc>
          <w:tcPr>
            <w:tcW w:w="1134" w:type="dxa"/>
          </w:tcPr>
          <w:p w:rsidR="003F0590" w:rsidRPr="00682B00" w:rsidRDefault="003F0590" w:rsidP="00FB6266">
            <w:pPr>
              <w:jc w:val="both"/>
            </w:pPr>
          </w:p>
        </w:tc>
        <w:tc>
          <w:tcPr>
            <w:tcW w:w="1134" w:type="dxa"/>
          </w:tcPr>
          <w:p w:rsidR="003F0590" w:rsidRPr="00682B00" w:rsidRDefault="003F0590" w:rsidP="00FB6266">
            <w:pPr>
              <w:jc w:val="both"/>
            </w:pPr>
          </w:p>
        </w:tc>
        <w:tc>
          <w:tcPr>
            <w:tcW w:w="1134" w:type="dxa"/>
          </w:tcPr>
          <w:p w:rsidR="003F0590" w:rsidRPr="00682B00" w:rsidRDefault="003F0590" w:rsidP="00FB6266">
            <w:pPr>
              <w:jc w:val="both"/>
            </w:pPr>
          </w:p>
        </w:tc>
        <w:tc>
          <w:tcPr>
            <w:tcW w:w="1134" w:type="dxa"/>
          </w:tcPr>
          <w:p w:rsidR="003F0590" w:rsidRPr="00682B00" w:rsidRDefault="003F0590" w:rsidP="00FB6266">
            <w:pPr>
              <w:jc w:val="both"/>
            </w:pPr>
          </w:p>
        </w:tc>
        <w:tc>
          <w:tcPr>
            <w:tcW w:w="1134" w:type="dxa"/>
          </w:tcPr>
          <w:p w:rsidR="003F0590" w:rsidRPr="00682B00" w:rsidRDefault="003F0590" w:rsidP="00FB6266">
            <w:pPr>
              <w:jc w:val="both"/>
            </w:pPr>
          </w:p>
        </w:tc>
      </w:tr>
    </w:tbl>
    <w:p w:rsidR="007E4451" w:rsidRDefault="00AD4B02" w:rsidP="00AD4B02">
      <w:pPr>
        <w:pStyle w:val="a5"/>
        <w:numPr>
          <w:ilvl w:val="0"/>
          <w:numId w:val="4"/>
        </w:numPr>
        <w:jc w:val="both"/>
        <w:rPr>
          <w:b/>
        </w:rPr>
      </w:pPr>
      <w:r w:rsidRPr="00AD4B02">
        <w:rPr>
          <w:b/>
        </w:rPr>
        <w:t>Оценка продукта деятельности.</w:t>
      </w:r>
    </w:p>
    <w:p w:rsidR="00496E0B" w:rsidRPr="00AD4B02" w:rsidRDefault="00AD4B02" w:rsidP="007E4451">
      <w:pPr>
        <w:pStyle w:val="a5"/>
        <w:ind w:left="1080"/>
        <w:jc w:val="both"/>
        <w:rPr>
          <w:b/>
        </w:rPr>
      </w:pPr>
      <w:r>
        <w:t xml:space="preserve"> </w:t>
      </w:r>
      <w:r w:rsidRPr="00AD4B02">
        <w:rPr>
          <w:b/>
        </w:rPr>
        <w:t>Умение принимать и сохранять учебные задачи R1.</w:t>
      </w:r>
    </w:p>
    <w:p w:rsidR="00AD4B02" w:rsidRPr="00AD4B02" w:rsidRDefault="00AD4B02" w:rsidP="00AD4B02">
      <w:pPr>
        <w:pStyle w:val="a5"/>
        <w:ind w:left="1080"/>
        <w:jc w:val="both"/>
        <w:rPr>
          <w:b/>
        </w:rPr>
      </w:pPr>
      <w:r>
        <w:rPr>
          <w:b/>
        </w:rPr>
        <w:t xml:space="preserve">      </w:t>
      </w:r>
      <w:r w:rsidRPr="00682B00">
        <w:rPr>
          <w:b/>
          <w:i/>
        </w:rPr>
        <w:t>Отметки в карте наблюдений ставятся в конце занятия</w:t>
      </w:r>
      <w:r>
        <w:rPr>
          <w:b/>
          <w:i/>
        </w:rPr>
        <w:t>.</w:t>
      </w:r>
    </w:p>
    <w:p w:rsidR="00AD4B02" w:rsidRDefault="00AD4B02" w:rsidP="00AD4B02">
      <w:pPr>
        <w:pStyle w:val="a5"/>
        <w:ind w:left="1080"/>
        <w:jc w:val="both"/>
        <w:rPr>
          <w:b/>
        </w:rPr>
      </w:pPr>
      <w:r w:rsidRPr="00AD4B02">
        <w:rPr>
          <w:b/>
        </w:rPr>
        <w:t>Таблица 4.</w:t>
      </w:r>
      <w:r>
        <w:rPr>
          <w:b/>
        </w:rPr>
        <w:t xml:space="preserve"> Соответствие результата (продукта) деятельности заданному образцу.</w:t>
      </w:r>
    </w:p>
    <w:tbl>
      <w:tblPr>
        <w:tblStyle w:val="a7"/>
        <w:tblW w:w="10916" w:type="dxa"/>
        <w:tblInd w:w="-885" w:type="dxa"/>
        <w:tblLook w:val="04A0"/>
      </w:tblPr>
      <w:tblGrid>
        <w:gridCol w:w="993"/>
        <w:gridCol w:w="993"/>
        <w:gridCol w:w="1063"/>
        <w:gridCol w:w="1063"/>
        <w:gridCol w:w="1134"/>
        <w:gridCol w:w="1134"/>
        <w:gridCol w:w="1134"/>
        <w:gridCol w:w="1134"/>
        <w:gridCol w:w="1134"/>
        <w:gridCol w:w="1134"/>
      </w:tblGrid>
      <w:tr w:rsidR="00AD4B02" w:rsidRPr="00682B00" w:rsidTr="00245471">
        <w:tc>
          <w:tcPr>
            <w:tcW w:w="10916" w:type="dxa"/>
            <w:gridSpan w:val="10"/>
          </w:tcPr>
          <w:p w:rsidR="00AD4B02" w:rsidRPr="00AD4B02" w:rsidRDefault="00AD4B02" w:rsidP="00245471">
            <w:pPr>
              <w:jc w:val="center"/>
            </w:pPr>
            <w:r w:rsidRPr="00682B00">
              <w:rPr>
                <w:b/>
              </w:rPr>
              <w:t>Ученики</w:t>
            </w:r>
            <w:r w:rsidRPr="00682B00">
              <w:t>:</w:t>
            </w:r>
            <w:r>
              <w:t xml:space="preserve">  </w:t>
            </w:r>
            <w:r w:rsidRPr="00682B00">
              <w:rPr>
                <w:b/>
                <w:i/>
              </w:rPr>
              <w:t>поставить в каждой ячейке</w:t>
            </w:r>
            <w:r w:rsidRPr="00496E0B">
              <w:rPr>
                <w:b/>
              </w:rPr>
              <w:t xml:space="preserve"> </w:t>
            </w:r>
            <w:proofErr w:type="spellStart"/>
            <w:r w:rsidRPr="00496E0B">
              <w:rPr>
                <w:b/>
              </w:rPr>
              <w:t>нн</w:t>
            </w:r>
            <w:proofErr w:type="spellEnd"/>
            <w:r w:rsidRPr="00496E0B">
              <w:rPr>
                <w:b/>
              </w:rPr>
              <w:t xml:space="preserve">, </w:t>
            </w:r>
            <w:proofErr w:type="gramStart"/>
            <w:r w:rsidRPr="00496E0B">
              <w:rPr>
                <w:b/>
              </w:rPr>
              <w:t>н</w:t>
            </w:r>
            <w:proofErr w:type="gramEnd"/>
            <w:r w:rsidRPr="00496E0B">
              <w:rPr>
                <w:b/>
              </w:rPr>
              <w:t>. с или в</w:t>
            </w:r>
            <w:r w:rsidRPr="00B228DA">
              <w:rPr>
                <w:b/>
                <w:i/>
              </w:rPr>
              <w:t>:</w:t>
            </w:r>
          </w:p>
          <w:p w:rsidR="00156854" w:rsidRPr="00156854" w:rsidRDefault="00AD4B02" w:rsidP="00245471">
            <w:proofErr w:type="spellStart"/>
            <w:r>
              <w:rPr>
                <w:b/>
              </w:rPr>
              <w:t>нн</w:t>
            </w:r>
            <w:proofErr w:type="spellEnd"/>
            <w:r>
              <w:rPr>
                <w:b/>
              </w:rPr>
              <w:t xml:space="preserve"> – </w:t>
            </w:r>
            <w:r w:rsidR="00156854">
              <w:t>задание не выполнено.</w:t>
            </w:r>
          </w:p>
          <w:p w:rsidR="00AD4B02" w:rsidRPr="00682B00" w:rsidRDefault="00AD4B02" w:rsidP="00245471">
            <w:proofErr w:type="spellStart"/>
            <w:r>
              <w:rPr>
                <w:b/>
              </w:rPr>
              <w:t>н</w:t>
            </w:r>
            <w:proofErr w:type="spellEnd"/>
            <w:r>
              <w:t xml:space="preserve"> – </w:t>
            </w:r>
            <w:r w:rsidR="00156854">
              <w:t xml:space="preserve">задание </w:t>
            </w:r>
            <w:proofErr w:type="gramStart"/>
            <w:r w:rsidR="00156854">
              <w:t>выполнено</w:t>
            </w:r>
            <w:proofErr w:type="gramEnd"/>
            <w:r w:rsidR="00156854">
              <w:t xml:space="preserve"> верно частично.</w:t>
            </w:r>
          </w:p>
          <w:p w:rsidR="00AD4B02" w:rsidRPr="00682B00" w:rsidRDefault="00AD4B02" w:rsidP="00245471">
            <w:r>
              <w:rPr>
                <w:b/>
              </w:rPr>
              <w:t>с</w:t>
            </w:r>
            <w:r>
              <w:t xml:space="preserve"> – </w:t>
            </w:r>
            <w:r w:rsidR="00156854">
              <w:t>задание выполнено</w:t>
            </w:r>
            <w:r w:rsidR="0048264D">
              <w:t xml:space="preserve"> верно</w:t>
            </w:r>
            <w:r w:rsidR="00156854">
              <w:t>, но есть недочёты.</w:t>
            </w:r>
          </w:p>
          <w:p w:rsidR="00AD4B02" w:rsidRPr="00682B00" w:rsidRDefault="00AD4B02" w:rsidP="00245471">
            <w:r>
              <w:rPr>
                <w:b/>
              </w:rPr>
              <w:t>в</w:t>
            </w:r>
            <w:r w:rsidRPr="00682B00">
              <w:t xml:space="preserve"> – </w:t>
            </w:r>
            <w:r w:rsidR="00156854">
              <w:t xml:space="preserve">задание </w:t>
            </w:r>
            <w:proofErr w:type="gramStart"/>
            <w:r w:rsidR="00156854">
              <w:t>выполнено</w:t>
            </w:r>
            <w:proofErr w:type="gramEnd"/>
            <w:r w:rsidR="00156854">
              <w:t xml:space="preserve"> верно полностью.</w:t>
            </w:r>
          </w:p>
        </w:tc>
      </w:tr>
      <w:tr w:rsidR="00AD4B02" w:rsidRPr="00682B00" w:rsidTr="00245471">
        <w:tc>
          <w:tcPr>
            <w:tcW w:w="1986" w:type="dxa"/>
            <w:gridSpan w:val="2"/>
          </w:tcPr>
          <w:p w:rsidR="00AD4B02" w:rsidRPr="00682B00" w:rsidRDefault="00AD4B02" w:rsidP="00245471">
            <w:pPr>
              <w:jc w:val="center"/>
              <w:rPr>
                <w:b/>
              </w:rPr>
            </w:pPr>
            <w:r w:rsidRPr="00682B00">
              <w:rPr>
                <w:b/>
              </w:rPr>
              <w:t>№1</w:t>
            </w:r>
          </w:p>
        </w:tc>
        <w:tc>
          <w:tcPr>
            <w:tcW w:w="2126" w:type="dxa"/>
            <w:gridSpan w:val="2"/>
          </w:tcPr>
          <w:p w:rsidR="00AD4B02" w:rsidRPr="00682B00" w:rsidRDefault="00AD4B02" w:rsidP="00245471">
            <w:pPr>
              <w:jc w:val="center"/>
              <w:rPr>
                <w:b/>
              </w:rPr>
            </w:pPr>
            <w:r w:rsidRPr="00682B00">
              <w:rPr>
                <w:b/>
              </w:rPr>
              <w:t>№2</w:t>
            </w:r>
          </w:p>
        </w:tc>
        <w:tc>
          <w:tcPr>
            <w:tcW w:w="2268" w:type="dxa"/>
            <w:gridSpan w:val="2"/>
          </w:tcPr>
          <w:p w:rsidR="00AD4B02" w:rsidRPr="00682B00" w:rsidRDefault="00AD4B02" w:rsidP="00245471">
            <w:pPr>
              <w:jc w:val="center"/>
              <w:rPr>
                <w:b/>
              </w:rPr>
            </w:pPr>
            <w:r w:rsidRPr="00682B00">
              <w:rPr>
                <w:b/>
              </w:rPr>
              <w:t>№3</w:t>
            </w:r>
          </w:p>
        </w:tc>
        <w:tc>
          <w:tcPr>
            <w:tcW w:w="2268" w:type="dxa"/>
            <w:gridSpan w:val="2"/>
          </w:tcPr>
          <w:p w:rsidR="00AD4B02" w:rsidRPr="00682B00" w:rsidRDefault="00AD4B02" w:rsidP="00245471">
            <w:pPr>
              <w:jc w:val="center"/>
              <w:rPr>
                <w:b/>
              </w:rPr>
            </w:pPr>
            <w:r w:rsidRPr="00682B00">
              <w:rPr>
                <w:b/>
              </w:rPr>
              <w:t>№4</w:t>
            </w:r>
          </w:p>
        </w:tc>
        <w:tc>
          <w:tcPr>
            <w:tcW w:w="2268" w:type="dxa"/>
            <w:gridSpan w:val="2"/>
          </w:tcPr>
          <w:p w:rsidR="00AD4B02" w:rsidRPr="00682B00" w:rsidRDefault="00AD4B02" w:rsidP="00245471">
            <w:pPr>
              <w:jc w:val="center"/>
              <w:rPr>
                <w:b/>
              </w:rPr>
            </w:pPr>
            <w:r w:rsidRPr="00682B00">
              <w:rPr>
                <w:b/>
              </w:rPr>
              <w:t>№5</w:t>
            </w:r>
          </w:p>
        </w:tc>
      </w:tr>
      <w:tr w:rsidR="00AD4B02" w:rsidRPr="00682B00" w:rsidTr="00245471">
        <w:tc>
          <w:tcPr>
            <w:tcW w:w="993" w:type="dxa"/>
          </w:tcPr>
          <w:p w:rsidR="00AD4B02" w:rsidRPr="00682B00" w:rsidRDefault="00AD4B02" w:rsidP="00245471">
            <w:pPr>
              <w:jc w:val="both"/>
            </w:pPr>
          </w:p>
        </w:tc>
        <w:tc>
          <w:tcPr>
            <w:tcW w:w="993" w:type="dxa"/>
          </w:tcPr>
          <w:p w:rsidR="00AD4B02" w:rsidRPr="00682B00" w:rsidRDefault="00AD4B02" w:rsidP="00245471">
            <w:pPr>
              <w:jc w:val="both"/>
            </w:pPr>
          </w:p>
        </w:tc>
        <w:tc>
          <w:tcPr>
            <w:tcW w:w="1063" w:type="dxa"/>
          </w:tcPr>
          <w:p w:rsidR="00AD4B02" w:rsidRPr="00682B00" w:rsidRDefault="00AD4B02" w:rsidP="00245471">
            <w:pPr>
              <w:jc w:val="both"/>
            </w:pPr>
          </w:p>
        </w:tc>
        <w:tc>
          <w:tcPr>
            <w:tcW w:w="1063" w:type="dxa"/>
          </w:tcPr>
          <w:p w:rsidR="00AD4B02" w:rsidRPr="00682B00" w:rsidRDefault="00AD4B02" w:rsidP="00245471">
            <w:pPr>
              <w:jc w:val="both"/>
            </w:pPr>
          </w:p>
        </w:tc>
        <w:tc>
          <w:tcPr>
            <w:tcW w:w="1134" w:type="dxa"/>
          </w:tcPr>
          <w:p w:rsidR="00AD4B02" w:rsidRPr="00682B00" w:rsidRDefault="00AD4B02" w:rsidP="00245471">
            <w:pPr>
              <w:jc w:val="both"/>
            </w:pPr>
          </w:p>
        </w:tc>
        <w:tc>
          <w:tcPr>
            <w:tcW w:w="1134" w:type="dxa"/>
          </w:tcPr>
          <w:p w:rsidR="00AD4B02" w:rsidRPr="00682B00" w:rsidRDefault="00AD4B02" w:rsidP="00245471">
            <w:pPr>
              <w:jc w:val="both"/>
            </w:pPr>
          </w:p>
        </w:tc>
        <w:tc>
          <w:tcPr>
            <w:tcW w:w="1134" w:type="dxa"/>
          </w:tcPr>
          <w:p w:rsidR="00AD4B02" w:rsidRPr="00682B00" w:rsidRDefault="00AD4B02" w:rsidP="00245471">
            <w:pPr>
              <w:jc w:val="both"/>
            </w:pPr>
          </w:p>
        </w:tc>
        <w:tc>
          <w:tcPr>
            <w:tcW w:w="1134" w:type="dxa"/>
          </w:tcPr>
          <w:p w:rsidR="00AD4B02" w:rsidRPr="00682B00" w:rsidRDefault="00AD4B02" w:rsidP="00245471">
            <w:pPr>
              <w:jc w:val="both"/>
            </w:pPr>
          </w:p>
        </w:tc>
        <w:tc>
          <w:tcPr>
            <w:tcW w:w="1134" w:type="dxa"/>
          </w:tcPr>
          <w:p w:rsidR="00AD4B02" w:rsidRPr="00682B00" w:rsidRDefault="00AD4B02" w:rsidP="00245471">
            <w:pPr>
              <w:jc w:val="both"/>
            </w:pPr>
          </w:p>
        </w:tc>
        <w:tc>
          <w:tcPr>
            <w:tcW w:w="1134" w:type="dxa"/>
          </w:tcPr>
          <w:p w:rsidR="00AD4B02" w:rsidRPr="00682B00" w:rsidRDefault="00AD4B02" w:rsidP="00245471">
            <w:pPr>
              <w:jc w:val="both"/>
            </w:pPr>
          </w:p>
        </w:tc>
      </w:tr>
    </w:tbl>
    <w:p w:rsidR="00AD4B02" w:rsidRPr="00AD4B02" w:rsidRDefault="00AD4B02" w:rsidP="00AD4B02">
      <w:pPr>
        <w:pStyle w:val="a5"/>
        <w:ind w:left="1080"/>
        <w:jc w:val="both"/>
        <w:rPr>
          <w:b/>
        </w:rPr>
      </w:pPr>
    </w:p>
    <w:sectPr w:rsidR="00AD4B02" w:rsidRPr="00AD4B02" w:rsidSect="00C3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862"/>
    <w:multiLevelType w:val="hybridMultilevel"/>
    <w:tmpl w:val="BF827E16"/>
    <w:lvl w:ilvl="0" w:tplc="A4609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4505E"/>
    <w:multiLevelType w:val="hybridMultilevel"/>
    <w:tmpl w:val="E9980444"/>
    <w:lvl w:ilvl="0" w:tplc="28D4D47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D51F4"/>
    <w:multiLevelType w:val="hybridMultilevel"/>
    <w:tmpl w:val="D570B3F2"/>
    <w:lvl w:ilvl="0" w:tplc="BDECBE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9F0561"/>
    <w:multiLevelType w:val="hybridMultilevel"/>
    <w:tmpl w:val="3FE0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13B9C"/>
    <w:multiLevelType w:val="hybridMultilevel"/>
    <w:tmpl w:val="9B2457FA"/>
    <w:lvl w:ilvl="0" w:tplc="2A1858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CA5D2B"/>
    <w:multiLevelType w:val="hybridMultilevel"/>
    <w:tmpl w:val="D570B3F2"/>
    <w:lvl w:ilvl="0" w:tplc="BDECBE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691B"/>
    <w:rsid w:val="00025E85"/>
    <w:rsid w:val="00115AB1"/>
    <w:rsid w:val="001544B5"/>
    <w:rsid w:val="00156854"/>
    <w:rsid w:val="002007C7"/>
    <w:rsid w:val="0020710F"/>
    <w:rsid w:val="00240D45"/>
    <w:rsid w:val="002541D2"/>
    <w:rsid w:val="00376313"/>
    <w:rsid w:val="003F0590"/>
    <w:rsid w:val="00403E92"/>
    <w:rsid w:val="0048264D"/>
    <w:rsid w:val="0048617D"/>
    <w:rsid w:val="00496E0B"/>
    <w:rsid w:val="005B59C8"/>
    <w:rsid w:val="005F1C71"/>
    <w:rsid w:val="00616C4F"/>
    <w:rsid w:val="00652CCC"/>
    <w:rsid w:val="00682B00"/>
    <w:rsid w:val="006D2E2C"/>
    <w:rsid w:val="006D691B"/>
    <w:rsid w:val="0070527B"/>
    <w:rsid w:val="007E4451"/>
    <w:rsid w:val="008C0E07"/>
    <w:rsid w:val="008D2048"/>
    <w:rsid w:val="00A83D1F"/>
    <w:rsid w:val="00AA63E5"/>
    <w:rsid w:val="00AD4B02"/>
    <w:rsid w:val="00B228DA"/>
    <w:rsid w:val="00C22217"/>
    <w:rsid w:val="00C32DB4"/>
    <w:rsid w:val="00C66EF4"/>
    <w:rsid w:val="00CD6443"/>
    <w:rsid w:val="00D90D0C"/>
    <w:rsid w:val="00EF5D70"/>
    <w:rsid w:val="00F4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63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3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Intense Reference"/>
    <w:basedOn w:val="a0"/>
    <w:uiPriority w:val="32"/>
    <w:qFormat/>
    <w:rsid w:val="00376313"/>
    <w:rPr>
      <w:b/>
      <w:bCs/>
      <w:smallCaps/>
      <w:color w:val="C0504D" w:themeColor="accent2"/>
      <w:spacing w:val="5"/>
      <w:u w:val="single"/>
    </w:rPr>
  </w:style>
  <w:style w:type="paragraph" w:styleId="a4">
    <w:name w:val="No Spacing"/>
    <w:uiPriority w:val="1"/>
    <w:qFormat/>
    <w:rsid w:val="003763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76313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376313"/>
    <w:rPr>
      <w:i/>
      <w:iCs/>
      <w:color w:val="808080" w:themeColor="text1" w:themeTint="7F"/>
    </w:rPr>
  </w:style>
  <w:style w:type="table" w:styleId="a7">
    <w:name w:val="Table Grid"/>
    <w:basedOn w:val="a1"/>
    <w:rsid w:val="006D6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Горюнова</dc:creator>
  <cp:lastModifiedBy>Наталья Горюнова</cp:lastModifiedBy>
  <cp:revision>9</cp:revision>
  <cp:lastPrinted>2017-11-22T19:08:00Z</cp:lastPrinted>
  <dcterms:created xsi:type="dcterms:W3CDTF">2017-11-20T18:53:00Z</dcterms:created>
  <dcterms:modified xsi:type="dcterms:W3CDTF">2017-11-22T19:09:00Z</dcterms:modified>
</cp:coreProperties>
</file>